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8D" w:rsidRDefault="001E08AE" w:rsidP="001E08AE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1E08AE">
        <w:rPr>
          <w:rFonts w:ascii="Times New Roman" w:hAnsi="Times New Roman" w:cs="Times New Roman"/>
          <w:sz w:val="32"/>
          <w:szCs w:val="28"/>
          <w:u w:val="single"/>
        </w:rPr>
        <w:t>Правила прийому до закладу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 дошкільної освіти </w:t>
      </w:r>
    </w:p>
    <w:p w:rsidR="00590241" w:rsidRDefault="001E08AE" w:rsidP="001E08AE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 xml:space="preserve">Прийом дітей до закладу дошкільної освіти здійснюється відповідно до </w:t>
      </w:r>
      <w:r w:rsidRPr="001E08AE">
        <w:rPr>
          <w:rFonts w:ascii="Times New Roman" w:hAnsi="Times New Roman" w:cs="Times New Roman"/>
          <w:sz w:val="32"/>
          <w:szCs w:val="28"/>
        </w:rPr>
        <w:t>Положення про порядок загальної міської електронної реєстрації дітей до дошкільних навчальних закладів м. Вінниці</w:t>
      </w:r>
    </w:p>
    <w:p w:rsidR="001E08AE" w:rsidRPr="001E08AE" w:rsidRDefault="00590241" w:rsidP="001E08AE">
      <w:pPr>
        <w:jc w:val="both"/>
        <w:rPr>
          <w:rFonts w:ascii="Times New Roman" w:hAnsi="Times New Roman" w:cs="Times New Roman"/>
          <w:sz w:val="32"/>
          <w:szCs w:val="28"/>
        </w:rPr>
      </w:pPr>
      <w:hyperlink r:id="rId4" w:history="1">
        <w:r w:rsidRPr="00590241">
          <w:rPr>
            <w:rStyle w:val="a3"/>
            <w:rFonts w:ascii="Times New Roman" w:hAnsi="Times New Roman" w:cs="Times New Roman"/>
            <w:sz w:val="32"/>
            <w:szCs w:val="28"/>
          </w:rPr>
          <w:t>http://www.vmr.gov.ua/TransparentCity/dnz/Lists/Content/Default.aspx</w:t>
        </w:r>
      </w:hyperlink>
      <w:r w:rsidR="001E08AE">
        <w:rPr>
          <w:rFonts w:ascii="Times New Roman" w:hAnsi="Times New Roman" w:cs="Times New Roman"/>
          <w:sz w:val="32"/>
          <w:szCs w:val="28"/>
        </w:rPr>
        <w:t>.</w:t>
      </w:r>
    </w:p>
    <w:sectPr w:rsidR="001E08AE" w:rsidRPr="001E08AE" w:rsidSect="001E08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E08AE"/>
    <w:rsid w:val="001E08AE"/>
    <w:rsid w:val="0022661B"/>
    <w:rsid w:val="0040361E"/>
    <w:rsid w:val="00447C59"/>
    <w:rsid w:val="00590241"/>
    <w:rsid w:val="008A59B1"/>
    <w:rsid w:val="00A507A1"/>
    <w:rsid w:val="00B227CD"/>
    <w:rsid w:val="00B83F8D"/>
    <w:rsid w:val="00E3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.gov.ua/TransparentCity/dnz/Lists/Content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2017-11-16T13:09:00Z</dcterms:created>
  <dcterms:modified xsi:type="dcterms:W3CDTF">2017-11-21T13:37:00Z</dcterms:modified>
</cp:coreProperties>
</file>