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2C" w:rsidRPr="00F61BFA" w:rsidRDefault="00946E2C" w:rsidP="00946E2C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61BFA">
        <w:rPr>
          <w:rFonts w:ascii="Times New Roman" w:hAnsi="Times New Roman" w:cs="Times New Roman"/>
          <w:b/>
          <w:color w:val="FF0000"/>
          <w:sz w:val="40"/>
        </w:rPr>
        <w:t xml:space="preserve">Використання мультфільмів як засобу розвитку </w:t>
      </w:r>
      <w:proofErr w:type="spellStart"/>
      <w:r w:rsidRPr="00F61BFA">
        <w:rPr>
          <w:rFonts w:ascii="Times New Roman" w:hAnsi="Times New Roman" w:cs="Times New Roman"/>
          <w:b/>
          <w:color w:val="FF0000"/>
          <w:sz w:val="40"/>
        </w:rPr>
        <w:t>зв</w:t>
      </w:r>
      <w:proofErr w:type="spellEnd"/>
      <w:r>
        <w:rPr>
          <w:rFonts w:ascii="Times New Roman" w:hAnsi="Times New Roman" w:cs="Times New Roman"/>
          <w:b/>
          <w:color w:val="FF0000"/>
          <w:sz w:val="40"/>
          <w:lang w:val="en-US"/>
        </w:rPr>
        <w:t>’</w:t>
      </w:r>
      <w:proofErr w:type="spellStart"/>
      <w:r w:rsidRPr="00F61BFA">
        <w:rPr>
          <w:rFonts w:ascii="Times New Roman" w:hAnsi="Times New Roman" w:cs="Times New Roman"/>
          <w:b/>
          <w:color w:val="FF0000"/>
          <w:sz w:val="40"/>
        </w:rPr>
        <w:t>язного</w:t>
      </w:r>
      <w:proofErr w:type="spellEnd"/>
      <w:r w:rsidRPr="00F61BFA">
        <w:rPr>
          <w:rFonts w:ascii="Times New Roman" w:hAnsi="Times New Roman" w:cs="Times New Roman"/>
          <w:b/>
          <w:color w:val="FF0000"/>
          <w:sz w:val="40"/>
        </w:rPr>
        <w:t xml:space="preserve"> мовлення у дітей дошкільного віку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61BFA">
        <w:rPr>
          <w:rFonts w:ascii="Times New Roman" w:hAnsi="Times New Roman" w:cs="Times New Roman"/>
          <w:sz w:val="28"/>
        </w:rPr>
        <w:t xml:space="preserve">Із кожним роком використання в освітньому процесі нових технічних засобів стає все популярнішим. На сучасному етапі розвитку техніки створені спеціальні навчальні матеріали та програми для дітей дошкільного віку. Такі засоби мають універсальні дидактичні можливості: вони дають змогу навчати дітей мови і розвивати мовлення в діалоговому режимі з урахуванням їхніх індивідуальних і вікових можливостей. На жаль, у вітчизняній дошкільній </w:t>
      </w:r>
      <w:proofErr w:type="spellStart"/>
      <w:r w:rsidRPr="00F61BFA">
        <w:rPr>
          <w:rFonts w:ascii="Times New Roman" w:hAnsi="Times New Roman" w:cs="Times New Roman"/>
          <w:sz w:val="28"/>
        </w:rPr>
        <w:t>лінгводидактиці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відсутній досвід використання технічних засобів у освітньому процесі. Безумовно, у практиці навчання дошкільників використовували діафільми, навчальні відео, навчальне телебачення і навіть художні фільми. Проте це є швидше винятком, ніж правилом. Головним недоліком є те, що мовна та культурна дійсність у технічних засобах відтворюється умовно.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Можливості використання світлової та звукової техніки в освітньому процесі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У освітньому процесі дошкільного закладу доцільно використовувати світлотехнічні й звукотехнічні засоби. Світлотехнічні засоби, як-от: </w:t>
      </w:r>
      <w:proofErr w:type="spellStart"/>
      <w:r w:rsidRPr="00F61BFA">
        <w:rPr>
          <w:rFonts w:ascii="Times New Roman" w:hAnsi="Times New Roman" w:cs="Times New Roman"/>
          <w:sz w:val="28"/>
        </w:rPr>
        <w:t>відеопроекційні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апарати, діапроектори, кадропроектори, </w:t>
      </w:r>
      <w:proofErr w:type="spellStart"/>
      <w:r w:rsidRPr="00F61BFA">
        <w:rPr>
          <w:rFonts w:ascii="Times New Roman" w:hAnsi="Times New Roman" w:cs="Times New Roman"/>
          <w:sz w:val="28"/>
        </w:rPr>
        <w:t>кодоскопи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, фільмоскопи, дають змогу </w:t>
      </w:r>
      <w:proofErr w:type="spellStart"/>
      <w:r w:rsidRPr="00F61BFA">
        <w:rPr>
          <w:rFonts w:ascii="Times New Roman" w:hAnsi="Times New Roman" w:cs="Times New Roman"/>
          <w:sz w:val="28"/>
        </w:rPr>
        <w:t>візуалізувати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інформацію, яка під час освітнього процесу може виконувати різні функції: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бути опорою для розуміння структури мови;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бути сполучною ланкою між смисловою і звуковою сторонами слова, полегшувати запам'ятовування сюжету;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проектувати на екран різні комунікативні ситуації. Звукотехнічні засоби дають змогу застосовувати всі види зву­кової наочності у процесі навчання вимови літер як близькоспорідненої, так і іноземної мов.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Сучасні </w:t>
      </w:r>
      <w:proofErr w:type="spellStart"/>
      <w:r w:rsidRPr="00F61BFA">
        <w:rPr>
          <w:rFonts w:ascii="Times New Roman" w:hAnsi="Times New Roman" w:cs="Times New Roman"/>
          <w:sz w:val="28"/>
        </w:rPr>
        <w:t>мультимедіатехнології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дають змогу поєднувати різні види представлення інформації: текст, статичну й динамічну графіку, </w:t>
      </w:r>
      <w:proofErr w:type="spellStart"/>
      <w:r w:rsidRPr="00F61BFA">
        <w:rPr>
          <w:rFonts w:ascii="Times New Roman" w:hAnsi="Times New Roman" w:cs="Times New Roman"/>
          <w:sz w:val="28"/>
        </w:rPr>
        <w:t>відео-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61BFA">
        <w:rPr>
          <w:rFonts w:ascii="Times New Roman" w:hAnsi="Times New Roman" w:cs="Times New Roman"/>
          <w:sz w:val="28"/>
        </w:rPr>
        <w:t>аудіозаписи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в єдиний комплекс, що дає дитині змогу активно брати участь у різних видах діяльності.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Під час перегляду відеоматеріалів зоровий аналізатор полегшує дитині сприймання й розуміння мовлення на слух. Такі зорові опори, як: органи мовлення, жести, міміка, </w:t>
      </w:r>
      <w:proofErr w:type="spellStart"/>
      <w:r w:rsidRPr="00F61BFA">
        <w:rPr>
          <w:rFonts w:ascii="Times New Roman" w:hAnsi="Times New Roman" w:cs="Times New Roman"/>
          <w:sz w:val="28"/>
        </w:rPr>
        <w:t>кінеми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тощо, підкріплюють слухові відчуття, </w:t>
      </w:r>
      <w:r w:rsidRPr="00F61BFA">
        <w:rPr>
          <w:rFonts w:ascii="Times New Roman" w:hAnsi="Times New Roman" w:cs="Times New Roman"/>
          <w:sz w:val="28"/>
        </w:rPr>
        <w:lastRenderedPageBreak/>
        <w:t>полегшують внутрішнє промовляння. Отже, вихователь під час проведення заняття з навчання мови та розвитку мовлення має можливість: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створювати мовленнєве середовище;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• інтенсифікувати процес, поєднуючи форму, організацію, темп заняття і </w:t>
      </w:r>
      <w:proofErr w:type="spellStart"/>
      <w:r w:rsidRPr="00F61BFA">
        <w:rPr>
          <w:rFonts w:ascii="Times New Roman" w:hAnsi="Times New Roman" w:cs="Times New Roman"/>
          <w:sz w:val="28"/>
        </w:rPr>
        <w:t>слухо-зоровий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вилив на дитину з її реальними можливостями щодо сприймання й перероблення інформації;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ефективно реалізувати принципи навчання, що виховує, тому що телеекран дає змогу зробити процес засвоєння про­понованого матеріалу більш живим, цікавим, проблемним,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• переконливим і емоційним, оскільки інформація за допомогою відео подається у двох планах: сенсорному і </w:t>
      </w:r>
      <w:proofErr w:type="spellStart"/>
      <w:r w:rsidRPr="00F61BFA">
        <w:rPr>
          <w:rFonts w:ascii="Times New Roman" w:hAnsi="Times New Roman" w:cs="Times New Roman"/>
          <w:sz w:val="28"/>
        </w:rPr>
        <w:t>субсенсорному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(один із проявів несвідомого);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контролювати сприймання та засвоєння інформації, вносити свої корективи у процес навчання за допомогою відео.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Аналіз сучасного стану </w:t>
      </w:r>
      <w:proofErr w:type="spellStart"/>
      <w:r w:rsidRPr="00F61BFA">
        <w:rPr>
          <w:rFonts w:ascii="Times New Roman" w:hAnsi="Times New Roman" w:cs="Times New Roman"/>
          <w:sz w:val="28"/>
        </w:rPr>
        <w:t>медіадидактичного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забезпечення освітнього процесу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Із-поміж усіх </w:t>
      </w:r>
      <w:proofErr w:type="spellStart"/>
      <w:r w:rsidRPr="00F61BFA">
        <w:rPr>
          <w:rFonts w:ascii="Times New Roman" w:hAnsi="Times New Roman" w:cs="Times New Roman"/>
          <w:sz w:val="28"/>
        </w:rPr>
        <w:t>медіатехнологій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найпопулярнішими серед дошкільників, безумовно, залишаються мультиплікаційні фільми. Існує низка телеканалів, які транслюють мультфільми, що впливають на свідомість дітей. Мультфільми, з одного боку, дають батькам змогу відволікти чимось дитину на певний час, а з іншого — виконують неабияку виховну, пізнавальну й розвивальну функції. Фахівці виокремлюють кілька принципів дії механізму формування в дітей соціальних установок і цінностей під впливом мультиплікаційних фільмів, зокрема: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інформування — підвищення обізнаності дітей про довкілля, формування первинних уявлень про добро і зло, еталони хорошої і поганої поведінки;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ідентифікація — засвоєння соціальних установок і цінностей шляхом зіставлення себе з персонажами мультфільмів; імітація — копіювання поведінки, наслідування героїв мультфільмів.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Сюжети мультфільмів — стандартні ситуації, у які потрапляють діти в повсякденному житті, у процесі спілкування з іншими членами суспільства. Вони демонструють соціальні норми, правила, гендерні ролі, цінності й моделі поведінки тощо. Відтак діти відтворюють сюжети, закріплюючи способи дії в тих чи тих ситуаціях.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lastRenderedPageBreak/>
        <w:t>На жаль, сучасні мультфільми характеризуються особливо низьким рівнем мовленнєвої культури. Вони містять грубі, жаргонні слова, неприпустимі для слуху дитини.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Наприклад: шмаркач, тупий, гальмо, бовдур, дебіт, кретин, повний </w:t>
      </w:r>
      <w:proofErr w:type="spellStart"/>
      <w:r w:rsidRPr="00F61BFA">
        <w:rPr>
          <w:rFonts w:ascii="Times New Roman" w:hAnsi="Times New Roman" w:cs="Times New Roman"/>
          <w:sz w:val="28"/>
        </w:rPr>
        <w:t>відпад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F61BFA">
        <w:rPr>
          <w:rFonts w:ascii="Times New Roman" w:hAnsi="Times New Roman" w:cs="Times New Roman"/>
          <w:sz w:val="28"/>
        </w:rPr>
        <w:t>мультсеріалі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61BFA">
        <w:rPr>
          <w:rFonts w:ascii="Times New Roman" w:hAnsi="Times New Roman" w:cs="Times New Roman"/>
          <w:sz w:val="28"/>
        </w:rPr>
        <w:t>Спанч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Боб» (Губка Боб) є серії з назвами: «Ласкаво просимо в помийницю», «</w:t>
      </w:r>
      <w:proofErr w:type="spellStart"/>
      <w:r w:rsidRPr="00F61BFA">
        <w:rPr>
          <w:rFonts w:ascii="Times New Roman" w:hAnsi="Times New Roman" w:cs="Times New Roman"/>
          <w:sz w:val="28"/>
        </w:rPr>
        <w:t>Маньяк-душитель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» тощо. Також у перекладі багатьох мультфільмів широко використовують жаргонну лексику, як от: </w:t>
      </w:r>
      <w:proofErr w:type="spellStart"/>
      <w:r w:rsidRPr="00F61BFA">
        <w:rPr>
          <w:rFonts w:ascii="Times New Roman" w:hAnsi="Times New Roman" w:cs="Times New Roman"/>
          <w:sz w:val="28"/>
        </w:rPr>
        <w:t>прикольно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1BFA">
        <w:rPr>
          <w:rFonts w:ascii="Times New Roman" w:hAnsi="Times New Roman" w:cs="Times New Roman"/>
          <w:sz w:val="28"/>
        </w:rPr>
        <w:t>пофігу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1BFA">
        <w:rPr>
          <w:rFonts w:ascii="Times New Roman" w:hAnsi="Times New Roman" w:cs="Times New Roman"/>
          <w:sz w:val="28"/>
        </w:rPr>
        <w:t>шізове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містечко тощо. Сучасна анімація часто-густо пропонує недитячі теми, про що свідчать, скажімо, такі фрази з популярного мультфільму «</w:t>
      </w:r>
      <w:proofErr w:type="spellStart"/>
      <w:r w:rsidRPr="00F61BFA">
        <w:rPr>
          <w:rFonts w:ascii="Times New Roman" w:hAnsi="Times New Roman" w:cs="Times New Roman"/>
          <w:sz w:val="28"/>
        </w:rPr>
        <w:t>Шрек</w:t>
      </w:r>
      <w:proofErr w:type="spellEnd"/>
      <w:r w:rsidRPr="00F61BFA">
        <w:rPr>
          <w:rFonts w:ascii="Times New Roman" w:hAnsi="Times New Roman" w:cs="Times New Roman"/>
          <w:sz w:val="28"/>
        </w:rPr>
        <w:t>»: «Будемо розповідати одне одному про любовні пригоди», «ми сексуальні» і т.д. Крім того, різні герої багатьох сучасних мультфільмів говорять однаковими голосами, однаково сміються, видають однакові звуки.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Діти, як не прикро, використовують цю лексику, вважаючи її справжньою, живою, «</w:t>
      </w:r>
      <w:proofErr w:type="spellStart"/>
      <w:r w:rsidRPr="00F61BFA">
        <w:rPr>
          <w:rFonts w:ascii="Times New Roman" w:hAnsi="Times New Roman" w:cs="Times New Roman"/>
          <w:sz w:val="28"/>
        </w:rPr>
        <w:t>прикольною</w:t>
      </w:r>
      <w:proofErr w:type="spellEnd"/>
      <w:r w:rsidRPr="00F61BFA">
        <w:rPr>
          <w:rFonts w:ascii="Times New Roman" w:hAnsi="Times New Roman" w:cs="Times New Roman"/>
          <w:sz w:val="28"/>
        </w:rPr>
        <w:t>». Саме вона може стати для них ґрунтом культури мовлення у подальшому.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Негативний вплив сучасних мультфільмів на процес соціалізації дітей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Як і будь-який інший </w:t>
      </w:r>
      <w:proofErr w:type="spellStart"/>
      <w:r w:rsidRPr="00F61BFA">
        <w:rPr>
          <w:rFonts w:ascii="Times New Roman" w:hAnsi="Times New Roman" w:cs="Times New Roman"/>
          <w:sz w:val="28"/>
        </w:rPr>
        <w:t>медіапродукт</w:t>
      </w:r>
      <w:proofErr w:type="spellEnd"/>
      <w:r w:rsidRPr="00F61BFA">
        <w:rPr>
          <w:rFonts w:ascii="Times New Roman" w:hAnsi="Times New Roman" w:cs="Times New Roman"/>
          <w:sz w:val="28"/>
        </w:rPr>
        <w:t>, мультфільми можуть впливати на процес соціалізації особистості як позитивно так і негативно. У радянські часи мультфільми не штампували щомісяця. Вони були одиничним продуктом, від цього їх якість лише вигравала. Кожну деталь було продумано до дрібниць, щоб вносити у свідомість дитини лише позитивну інформацію.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На жаль, як наприкінці минулого століття, так і сьогодні, мультиплікаційна індустрія переживає не найкращі часи. Вітчизняних мультфільмів створюють замало, тому звільнену частку на ринку </w:t>
      </w:r>
      <w:proofErr w:type="spellStart"/>
      <w:r w:rsidRPr="00F61BFA">
        <w:rPr>
          <w:rFonts w:ascii="Times New Roman" w:hAnsi="Times New Roman" w:cs="Times New Roman"/>
          <w:sz w:val="28"/>
        </w:rPr>
        <w:t>медіапродукції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посіли американські та японські мультфільми, що розраховані на іншу аудиторію, ментальність, несуть у собі елементи іншої культури. На думку фахівців, більшість сучасних мультфільмів можуть мати небезпечні для дітей і суспільства наслідки. Низка мультфільмів і </w:t>
      </w:r>
      <w:proofErr w:type="spellStart"/>
      <w:r w:rsidRPr="00F61BFA">
        <w:rPr>
          <w:rFonts w:ascii="Times New Roman" w:hAnsi="Times New Roman" w:cs="Times New Roman"/>
          <w:sz w:val="28"/>
        </w:rPr>
        <w:t>мультсеріалів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відверто пропагують антисоціальну поведінку, неповагу, цинізм, жорстокість до людей, дискредитують статус дорослих, спонукають до здійснення протиправних дій тощо.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Яскравим прикладом цього є здійснений російським науковцем Ольгою </w:t>
      </w:r>
      <w:proofErr w:type="spellStart"/>
      <w:r w:rsidRPr="00F61BFA">
        <w:rPr>
          <w:rFonts w:ascii="Times New Roman" w:hAnsi="Times New Roman" w:cs="Times New Roman"/>
          <w:sz w:val="28"/>
        </w:rPr>
        <w:t>Араптановою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аналіз кількох серій мультфільму «Маша і Ведмідь», що охоплює аспекти структурного аналізу, аналізу </w:t>
      </w:r>
      <w:proofErr w:type="spellStart"/>
      <w:r w:rsidRPr="00F61BFA">
        <w:rPr>
          <w:rFonts w:ascii="Times New Roman" w:hAnsi="Times New Roman" w:cs="Times New Roman"/>
          <w:sz w:val="28"/>
        </w:rPr>
        <w:t>медійних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стереотипів, персонажів </w:t>
      </w:r>
      <w:proofErr w:type="spellStart"/>
      <w:r w:rsidRPr="00F61BFA">
        <w:rPr>
          <w:rFonts w:ascii="Times New Roman" w:hAnsi="Times New Roman" w:cs="Times New Roman"/>
          <w:sz w:val="28"/>
        </w:rPr>
        <w:t>медіатекстів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, автобіографічного, схематичного, ідеологічного і </w:t>
      </w:r>
      <w:r w:rsidRPr="00F61BFA">
        <w:rPr>
          <w:rFonts w:ascii="Times New Roman" w:hAnsi="Times New Roman" w:cs="Times New Roman"/>
          <w:sz w:val="28"/>
        </w:rPr>
        <w:lastRenderedPageBreak/>
        <w:t>філософського, етичного, естетичного ана­лізів. На думку науковця, головні герої не роблять добрі вчинки, а подають негативні приклади, що руйнують дитячу психіку.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Сучасні мультфільми аж ніяк не формують морально-етичні норми поведінки дитини в соціумі, а вчать її неприпустимих для нашої культури й виховання жорстокості, цинізму, спонукають до руйнування.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Мультфільм як аудіовізуальний медіа-текст, залишаючись ефективним для розв'язання багатьох освітніх завдань, сьогодні є знаряддям маніпуляцій свідомістю дітей дошкільного віку. У багатьох мультфільмах неадекватний стиль поведінки демонструють позитивні персонажі. Діти, ідентифікуючи себе із цими героями, наслідуючи їх, поступово засвоюють агресивні моделі поведінки, при­ймаючи їх як норму. У результаті регулярного зіткнення з тим, що девіантна поведінка на телеекрані не карається і навіть не осуджується, у дітей відбувається формування й легітимація деструктивних соціальних установок і цінностей. Такому стану речей сприяє і </w:t>
      </w:r>
      <w:proofErr w:type="spellStart"/>
      <w:r w:rsidRPr="00F61BFA">
        <w:rPr>
          <w:rFonts w:ascii="Times New Roman" w:hAnsi="Times New Roman" w:cs="Times New Roman"/>
          <w:sz w:val="28"/>
        </w:rPr>
        <w:t>субсенсорне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сприймання.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proofErr w:type="spellStart"/>
      <w:r w:rsidRPr="00F61BFA">
        <w:rPr>
          <w:rFonts w:ascii="Times New Roman" w:hAnsi="Times New Roman" w:cs="Times New Roman"/>
          <w:sz w:val="28"/>
        </w:rPr>
        <w:t>Субсенсорне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сприймання (від лат. </w:t>
      </w:r>
      <w:proofErr w:type="spellStart"/>
      <w:r w:rsidRPr="00F61BFA">
        <w:rPr>
          <w:rFonts w:ascii="Times New Roman" w:hAnsi="Times New Roman" w:cs="Times New Roman"/>
          <w:sz w:val="28"/>
        </w:rPr>
        <w:t>sub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— під; </w:t>
      </w:r>
      <w:proofErr w:type="spellStart"/>
      <w:r w:rsidRPr="00F61BFA">
        <w:rPr>
          <w:rFonts w:ascii="Times New Roman" w:hAnsi="Times New Roman" w:cs="Times New Roman"/>
          <w:sz w:val="28"/>
        </w:rPr>
        <w:t>sensus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— почуття, відчуття)— один із проявів несвідомого; форма безпосереднього психічного відображення дійсності, що зумовлюється такими подразниками, про вплив яких на його діяльність суб'єкт може не здогадуватися; один із проявів несвідомого.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Доведено, що діти починають визнавати анімаційні фільми чи мультфільми як нереальні у віці близько шести років. До семи років вони зазвичай ще не здатні розрізняти адекватно фантазію та реальність у медіа.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Отже, необхідність соціального контролю ціннісного змісту мультиплікаційних фільмів особливо актуальна. Розв'язання цього завдання тісно пов'язане з проблемою розроблення </w:t>
      </w:r>
      <w:proofErr w:type="spellStart"/>
      <w:r w:rsidRPr="00F61BFA">
        <w:rPr>
          <w:rFonts w:ascii="Times New Roman" w:hAnsi="Times New Roman" w:cs="Times New Roman"/>
          <w:sz w:val="28"/>
        </w:rPr>
        <w:t>медіадидактичного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підходу до переліку </w:t>
      </w:r>
      <w:proofErr w:type="spellStart"/>
      <w:r w:rsidRPr="00F61BFA">
        <w:rPr>
          <w:rFonts w:ascii="Times New Roman" w:hAnsi="Times New Roman" w:cs="Times New Roman"/>
          <w:sz w:val="28"/>
        </w:rPr>
        <w:t>медіапродукції</w:t>
      </w:r>
      <w:proofErr w:type="spellEnd"/>
      <w:r w:rsidRPr="00F61BFA">
        <w:rPr>
          <w:rFonts w:ascii="Times New Roman" w:hAnsi="Times New Roman" w:cs="Times New Roman"/>
          <w:sz w:val="28"/>
        </w:rPr>
        <w:t>, що може бути запропонована дітям дошкільного віку для самостійного перегляду або перегляду в присутності дорослого.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У сучасних мультфільмах існує низка недоліків, які негативно впливають на формування психіки дітей, зокрема: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• неправильне формування інстинкту самозбереження, неусвідомлене підштовхування дитини до суїциду — герої можуть по кілька разів вмирати і воскресати; надлишок агресії та насильства на екрані. Головний герой — </w:t>
      </w:r>
      <w:r w:rsidRPr="00F61BFA">
        <w:rPr>
          <w:rFonts w:ascii="Times New Roman" w:hAnsi="Times New Roman" w:cs="Times New Roman"/>
          <w:sz w:val="28"/>
        </w:rPr>
        <w:lastRenderedPageBreak/>
        <w:t>агресивний і може завдавати шкоди оточенню, у результаті дошкільники можуть наслідувати дії героя;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наділення жінки чоловічими рисами характеру й навпаки — це може бути відображено в одязі, поведінці й учинках персонажа;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повна безкарність — поганий вчинок персонажа не карається, а іноді навіть вітається — у дітей може сформуватися стереотип уседозволеності;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немає чіткої межі між добром і злом — навіть позитивний персонаж може теж вчиняти погано заради досягнення мети. З огляду на вікові особливості, як-от: наївно-реалістичний характер, фрагментарність, фабульність сприймання, дошкільники не здатні критично ставитися до побаченого.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Критерії добору якісних мультфільмів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Критеріями добору мультфільмів з точки зору їх придатності для використання як засобу навчання мови і розвитку мовлення визначено такі: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емоційна та мовленнєва насиченість, сюжету мультфільму;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відповідність структури текстів мультфільму можливостям дитячого сприймання й розуміння, співвіднесеність їх із дитячим досвідом і пережитими подіями;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динамізм фільму, гострота й експресивний розвиток сюжету, захопливі для дитини події; яскравість, оригінальність, та ін­дивідуальність зображення героїв — вони запам'ятовуються;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зв'язок фільму з реальною життєвою ситуацією дитини, її відносинами з довкіллям;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пробудження бажання наслідувати позитивного героя, зо­крема його благородство й успішність.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Технологія використання мультфільмів як освітнього засобу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 xml:space="preserve">Результати ґрунтовного аналізу теоретичних і практичних доробок науковців і практиків дають підстави стверджувати, що сучасне </w:t>
      </w:r>
      <w:proofErr w:type="spellStart"/>
      <w:r w:rsidRPr="00F61BFA">
        <w:rPr>
          <w:rFonts w:ascii="Times New Roman" w:hAnsi="Times New Roman" w:cs="Times New Roman"/>
          <w:sz w:val="28"/>
        </w:rPr>
        <w:t>медіадидактичне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забезпечення освітнього процесу в дошкільних навчальних закладах — недосконале. Пропонуємо авторську технологію застосування </w:t>
      </w:r>
      <w:proofErr w:type="spellStart"/>
      <w:r w:rsidRPr="00F61BFA">
        <w:rPr>
          <w:rFonts w:ascii="Times New Roman" w:hAnsi="Times New Roman" w:cs="Times New Roman"/>
          <w:sz w:val="28"/>
        </w:rPr>
        <w:t>відеосюжетів</w:t>
      </w:r>
      <w:proofErr w:type="spellEnd"/>
      <w:r w:rsidRPr="00F61BFA">
        <w:rPr>
          <w:rFonts w:ascii="Times New Roman" w:hAnsi="Times New Roman" w:cs="Times New Roman"/>
          <w:sz w:val="28"/>
        </w:rPr>
        <w:t xml:space="preserve"> із мультфільмів як засіб навчання мови й розвитку зв'язного мовлення старших дошкільників, для якої розроблено систему тематичного планування.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lastRenderedPageBreak/>
        <w:t>Коротко охарактеризуємо концептуальні підходи до реалізації технології та певні рекомендації щодо її втілення. Найсприятливіша технологія роботи з мультфільмами передбачає формування у дітей таких умінь: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організовано й усвідомлено сприймати інформацію;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спостерігати, класифікувати, обирати;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аналізувати й резюмувати отриману інформацію;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• усно висловлювати думки щодо побаченого.</w:t>
      </w:r>
    </w:p>
    <w:p w:rsidR="00946E2C" w:rsidRPr="00F61BFA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Це зумовлено певними причинами. По-перше, тому що екранні засоби для сучасної дитини є звичайними й улюбленими, зустріч із ними приносить їй радість. По-друге, використання відео в навчанні мови та розвитку мовлення допомагає й дорослому розкривати свої творчі здібності. По-третє, використання екранних засобів дає змогу дорослому розширити варіативність ситуацій у межах відпрацьованої лексико-граматичної теми (якщо йдеться про організований процес навчання), привносячи щоразу щось нове, що викликає інтерес у дитини і дає імпульс для вербального висловлювання. А отже, дає змогу повніше здійснювати комунікативну спрямованість процесу навчання мови й розвитку мовлення.</w:t>
      </w:r>
    </w:p>
    <w:p w:rsidR="00946E2C" w:rsidRPr="00266ADE" w:rsidRDefault="00946E2C" w:rsidP="00946E2C">
      <w:pPr>
        <w:rPr>
          <w:rFonts w:ascii="Times New Roman" w:hAnsi="Times New Roman" w:cs="Times New Roman"/>
          <w:sz w:val="28"/>
        </w:rPr>
      </w:pPr>
      <w:r w:rsidRPr="00F61BFA">
        <w:rPr>
          <w:rFonts w:ascii="Times New Roman" w:hAnsi="Times New Roman" w:cs="Times New Roman"/>
          <w:sz w:val="28"/>
        </w:rPr>
        <w:t>Навчання мови та розвиток мовлення неможливі без опори на принцип наочності. Наочність є засобом навчання, що забезпечує оптимальне засвоєння освітнього матеріалу, виявляється ефективним прийомом розвитку пам'яті, утворює основу розвитку творчої уяви та мислення і є джерелом набуття знань. Мовна наочність охоплює мовленнєву діяльність дорослого й дитини, її можна застосовувати на кожному занятті незалежно від його етапу, цілей і завдань. Вона реалізує комунікативну спрямованість заняття, від ступеня її використання залежить показник щільності спілкування на занятті.</w:t>
      </w:r>
    </w:p>
    <w:p w:rsidR="00B83F8D" w:rsidRDefault="00B83F8D"/>
    <w:sectPr w:rsidR="00B83F8D" w:rsidSect="00B8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2C"/>
    <w:rsid w:val="00071792"/>
    <w:rsid w:val="0022661B"/>
    <w:rsid w:val="00447C59"/>
    <w:rsid w:val="008A59B1"/>
    <w:rsid w:val="00946E2C"/>
    <w:rsid w:val="00B227CD"/>
    <w:rsid w:val="00B83F8D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1796</Words>
  <Characters>10242</Characters>
  <Application>Microsoft Office Word</Application>
  <DocSecurity>0</DocSecurity>
  <Lines>85</Lines>
  <Paragraphs>24</Paragraphs>
  <ScaleCrop>false</ScaleCrop>
  <Company>Microsoft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2016-09-28T12:52:00Z</dcterms:created>
  <dcterms:modified xsi:type="dcterms:W3CDTF">2016-09-28T12:53:00Z</dcterms:modified>
</cp:coreProperties>
</file>