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3DCF9" w14:textId="77777777" w:rsidR="00B83F8D" w:rsidRPr="00BA1C99" w:rsidRDefault="004E0E79" w:rsidP="004E0E79">
      <w:pPr>
        <w:jc w:val="center"/>
        <w:rPr>
          <w:rFonts w:ascii="Times New Roman" w:hAnsi="Times New Roman" w:cs="Times New Roman"/>
          <w:color w:val="0070C0"/>
          <w:sz w:val="36"/>
          <w:szCs w:val="28"/>
          <w:u w:val="single"/>
        </w:rPr>
      </w:pPr>
      <w:r w:rsidRPr="00BA1C99">
        <w:rPr>
          <w:rFonts w:ascii="Times New Roman" w:hAnsi="Times New Roman" w:cs="Times New Roman"/>
          <w:color w:val="0070C0"/>
          <w:sz w:val="36"/>
          <w:szCs w:val="28"/>
          <w:u w:val="single"/>
        </w:rPr>
        <w:t xml:space="preserve">Умови доступності закладу дошкільної освіти для навчання осіб з особливими освітніми потребами </w:t>
      </w:r>
      <w:bookmarkStart w:id="0" w:name="_GoBack"/>
      <w:bookmarkEnd w:id="0"/>
    </w:p>
    <w:p w14:paraId="4D010630" w14:textId="77777777" w:rsidR="004E0E79" w:rsidRPr="00BA1C99" w:rsidRDefault="004E0E79" w:rsidP="004E0E79">
      <w:pPr>
        <w:jc w:val="center"/>
        <w:rPr>
          <w:rFonts w:ascii="Times New Roman" w:hAnsi="Times New Roman" w:cs="Times New Roman"/>
          <w:color w:val="0070C0"/>
          <w:sz w:val="32"/>
          <w:szCs w:val="28"/>
        </w:rPr>
      </w:pPr>
    </w:p>
    <w:p w14:paraId="01026F4E" w14:textId="6704708A" w:rsidR="00790914" w:rsidRDefault="00964A66" w:rsidP="004E0E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E0E79" w:rsidRPr="004E0E79">
        <w:rPr>
          <w:rFonts w:ascii="Times New Roman" w:hAnsi="Times New Roman" w:cs="Times New Roman"/>
          <w:sz w:val="28"/>
          <w:szCs w:val="28"/>
        </w:rPr>
        <w:t xml:space="preserve">В </w:t>
      </w:r>
      <w:r w:rsidR="00201B2D">
        <w:rPr>
          <w:rFonts w:ascii="Times New Roman" w:hAnsi="Times New Roman" w:cs="Times New Roman"/>
          <w:sz w:val="28"/>
          <w:szCs w:val="28"/>
        </w:rPr>
        <w:t>комунальному закла</w:t>
      </w:r>
      <w:r w:rsidR="00790914">
        <w:rPr>
          <w:rFonts w:ascii="Times New Roman" w:hAnsi="Times New Roman" w:cs="Times New Roman"/>
          <w:sz w:val="28"/>
          <w:szCs w:val="28"/>
        </w:rPr>
        <w:t>ді «Заклад дошкільної освіти</w:t>
      </w:r>
      <w:r w:rsidR="00201B2D">
        <w:rPr>
          <w:rFonts w:ascii="Times New Roman" w:hAnsi="Times New Roman" w:cs="Times New Roman"/>
          <w:sz w:val="28"/>
          <w:szCs w:val="28"/>
        </w:rPr>
        <w:t xml:space="preserve"> №18 Вінницької міської ради» </w:t>
      </w:r>
      <w:r w:rsidR="00790914">
        <w:rPr>
          <w:rFonts w:ascii="Times New Roman" w:hAnsi="Times New Roman" w:cs="Times New Roman"/>
          <w:sz w:val="28"/>
          <w:szCs w:val="28"/>
        </w:rPr>
        <w:t xml:space="preserve"> у 2022 – 2023 навчальному році </w:t>
      </w:r>
      <w:r w:rsidR="00201B2D">
        <w:rPr>
          <w:rFonts w:ascii="Times New Roman" w:hAnsi="Times New Roman" w:cs="Times New Roman"/>
          <w:sz w:val="28"/>
          <w:szCs w:val="28"/>
        </w:rPr>
        <w:t xml:space="preserve"> функціонує </w:t>
      </w:r>
      <w:r>
        <w:rPr>
          <w:rFonts w:ascii="Times New Roman" w:hAnsi="Times New Roman" w:cs="Times New Roman"/>
          <w:sz w:val="28"/>
          <w:szCs w:val="28"/>
        </w:rPr>
        <w:t xml:space="preserve">одна </w:t>
      </w:r>
      <w:r w:rsidR="00201B2D">
        <w:rPr>
          <w:rFonts w:ascii="Times New Roman" w:hAnsi="Times New Roman" w:cs="Times New Roman"/>
          <w:sz w:val="28"/>
          <w:szCs w:val="28"/>
        </w:rPr>
        <w:t xml:space="preserve"> інклюзивна група.</w:t>
      </w:r>
      <w:r w:rsidR="00790914">
        <w:rPr>
          <w:rFonts w:ascii="Times New Roman" w:hAnsi="Times New Roman" w:cs="Times New Roman"/>
          <w:sz w:val="28"/>
          <w:szCs w:val="28"/>
        </w:rPr>
        <w:t xml:space="preserve"> (група №3 для дітей 5 – </w:t>
      </w:r>
      <w:proofErr w:type="spellStart"/>
      <w:r w:rsidR="0079091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90914">
        <w:rPr>
          <w:rFonts w:ascii="Times New Roman" w:hAnsi="Times New Roman" w:cs="Times New Roman"/>
          <w:sz w:val="28"/>
          <w:szCs w:val="28"/>
        </w:rPr>
        <w:t xml:space="preserve"> року життя).</w:t>
      </w:r>
      <w:r w:rsidR="00790914">
        <w:rPr>
          <w:rFonts w:ascii="Times New Roman" w:hAnsi="Times New Roman" w:cs="Times New Roman"/>
          <w:sz w:val="28"/>
          <w:szCs w:val="28"/>
        </w:rPr>
        <w:t xml:space="preserve"> З </w:t>
      </w:r>
      <w:r w:rsidR="00790914">
        <w:rPr>
          <w:rFonts w:ascii="Times New Roman" w:hAnsi="Times New Roman" w:cs="Times New Roman"/>
          <w:sz w:val="28"/>
          <w:szCs w:val="28"/>
        </w:rPr>
        <w:t xml:space="preserve">  дитиною </w:t>
      </w:r>
      <w:r w:rsidR="00790914">
        <w:rPr>
          <w:rFonts w:ascii="Times New Roman" w:hAnsi="Times New Roman" w:cs="Times New Roman"/>
          <w:sz w:val="28"/>
          <w:szCs w:val="28"/>
        </w:rPr>
        <w:t xml:space="preserve"> працює </w:t>
      </w:r>
      <w:r w:rsidR="00790914">
        <w:rPr>
          <w:rFonts w:ascii="Times New Roman" w:hAnsi="Times New Roman" w:cs="Times New Roman"/>
          <w:sz w:val="28"/>
          <w:szCs w:val="28"/>
        </w:rPr>
        <w:t xml:space="preserve">асистент вихователя </w:t>
      </w:r>
      <w:proofErr w:type="spellStart"/>
      <w:r w:rsidR="00790914">
        <w:rPr>
          <w:rFonts w:ascii="Times New Roman" w:hAnsi="Times New Roman" w:cs="Times New Roman"/>
          <w:sz w:val="28"/>
          <w:szCs w:val="28"/>
        </w:rPr>
        <w:t>Ільніцька</w:t>
      </w:r>
      <w:proofErr w:type="spellEnd"/>
      <w:r w:rsidR="00790914">
        <w:rPr>
          <w:rFonts w:ascii="Times New Roman" w:hAnsi="Times New Roman" w:cs="Times New Roman"/>
          <w:sz w:val="28"/>
          <w:szCs w:val="28"/>
        </w:rPr>
        <w:t xml:space="preserve"> Людмила Михайлівна. Додаткові послуги, які має можливість отримати дитина в закладі це: вчитель – логопед (за контрактом) та практичний психолог (за контрактом).</w:t>
      </w:r>
    </w:p>
    <w:p w14:paraId="3B572F16" w14:textId="54A727C5" w:rsidR="004E0E79" w:rsidRPr="00BA1C99" w:rsidRDefault="00201B2D" w:rsidP="004E0E7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A1C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0914" w:rsidRPr="00BA1C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1C99">
        <w:rPr>
          <w:rFonts w:ascii="Times New Roman" w:hAnsi="Times New Roman" w:cs="Times New Roman"/>
          <w:i/>
          <w:sz w:val="28"/>
          <w:szCs w:val="28"/>
        </w:rPr>
        <w:t>Діти з особливими освітніми проблемами</w:t>
      </w:r>
      <w:r w:rsidR="00790914" w:rsidRPr="00BA1C99">
        <w:rPr>
          <w:rFonts w:ascii="Times New Roman" w:hAnsi="Times New Roman" w:cs="Times New Roman"/>
          <w:i/>
          <w:sz w:val="28"/>
          <w:szCs w:val="28"/>
        </w:rPr>
        <w:t>, перебуваючи в закладі дошкільної освіти,</w:t>
      </w:r>
      <w:r w:rsidRPr="00BA1C99">
        <w:rPr>
          <w:rFonts w:ascii="Times New Roman" w:hAnsi="Times New Roman" w:cs="Times New Roman"/>
          <w:i/>
          <w:sz w:val="28"/>
          <w:szCs w:val="28"/>
        </w:rPr>
        <w:t xml:space="preserve"> мають більше</w:t>
      </w:r>
      <w:r w:rsidR="00964A66" w:rsidRPr="00BA1C99">
        <w:rPr>
          <w:rFonts w:ascii="Times New Roman" w:hAnsi="Times New Roman" w:cs="Times New Roman"/>
          <w:i/>
          <w:sz w:val="28"/>
          <w:szCs w:val="28"/>
        </w:rPr>
        <w:t>,</w:t>
      </w:r>
      <w:r w:rsidRPr="00BA1C99">
        <w:rPr>
          <w:rFonts w:ascii="Times New Roman" w:hAnsi="Times New Roman" w:cs="Times New Roman"/>
          <w:i/>
          <w:sz w:val="28"/>
          <w:szCs w:val="28"/>
        </w:rPr>
        <w:t xml:space="preserve"> можливостей  спілкування з</w:t>
      </w:r>
      <w:r w:rsidR="00964A66" w:rsidRPr="00BA1C99">
        <w:rPr>
          <w:rFonts w:ascii="Times New Roman" w:hAnsi="Times New Roman" w:cs="Times New Roman"/>
          <w:i/>
          <w:sz w:val="28"/>
          <w:szCs w:val="28"/>
        </w:rPr>
        <w:t>і</w:t>
      </w:r>
      <w:r w:rsidRPr="00BA1C99">
        <w:rPr>
          <w:rFonts w:ascii="Times New Roman" w:hAnsi="Times New Roman" w:cs="Times New Roman"/>
          <w:i/>
          <w:sz w:val="28"/>
          <w:szCs w:val="28"/>
        </w:rPr>
        <w:t xml:space="preserve">  своїми однолітками,</w:t>
      </w:r>
      <w:r w:rsidR="00790914" w:rsidRPr="00BA1C99">
        <w:rPr>
          <w:rFonts w:ascii="Times New Roman" w:hAnsi="Times New Roman" w:cs="Times New Roman"/>
          <w:i/>
          <w:sz w:val="28"/>
          <w:szCs w:val="28"/>
        </w:rPr>
        <w:t xml:space="preserve"> орієнтування в соціумі,</w:t>
      </w:r>
      <w:r w:rsidRPr="00BA1C99">
        <w:rPr>
          <w:rFonts w:ascii="Times New Roman" w:hAnsi="Times New Roman" w:cs="Times New Roman"/>
          <w:i/>
          <w:sz w:val="28"/>
          <w:szCs w:val="28"/>
        </w:rPr>
        <w:t xml:space="preserve"> доступу до освітнього процесу.</w:t>
      </w:r>
      <w:r w:rsidR="00790914" w:rsidRPr="00BA1C9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132C145" w14:textId="77777777" w:rsidR="00BA1C99" w:rsidRPr="00BA1C99" w:rsidRDefault="00BA1C99" w:rsidP="00BA1C99">
      <w:pPr>
        <w:pStyle w:val="a3"/>
        <w:shd w:val="clear" w:color="auto" w:fill="FFFFFF"/>
        <w:spacing w:before="75" w:beforeAutospacing="0" w:after="0" w:afterAutospacing="0" w:line="276" w:lineRule="auto"/>
        <w:ind w:firstLine="225"/>
        <w:jc w:val="both"/>
        <w:rPr>
          <w:rFonts w:ascii="Verdana" w:hAnsi="Verdana"/>
          <w:color w:val="030303"/>
          <w:sz w:val="28"/>
          <w:szCs w:val="28"/>
        </w:rPr>
      </w:pPr>
      <w:r w:rsidRPr="00BA1C99">
        <w:rPr>
          <w:rStyle w:val="a4"/>
          <w:color w:val="000000"/>
          <w:sz w:val="28"/>
          <w:szCs w:val="28"/>
        </w:rPr>
        <w:t xml:space="preserve">В </w:t>
      </w:r>
      <w:proofErr w:type="spellStart"/>
      <w:r w:rsidRPr="00BA1C99">
        <w:rPr>
          <w:rStyle w:val="a4"/>
          <w:color w:val="000000"/>
          <w:sz w:val="28"/>
          <w:szCs w:val="28"/>
        </w:rPr>
        <w:t>умовах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BA1C99">
        <w:rPr>
          <w:rStyle w:val="a4"/>
          <w:color w:val="000000"/>
          <w:sz w:val="28"/>
          <w:szCs w:val="28"/>
        </w:rPr>
        <w:t>воєнного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 стану </w:t>
      </w:r>
      <w:proofErr w:type="spellStart"/>
      <w:r w:rsidRPr="00BA1C99">
        <w:rPr>
          <w:rStyle w:val="a4"/>
          <w:color w:val="000000"/>
          <w:sz w:val="28"/>
          <w:szCs w:val="28"/>
        </w:rPr>
        <w:t>значна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BA1C99">
        <w:rPr>
          <w:rStyle w:val="a4"/>
          <w:color w:val="000000"/>
          <w:sz w:val="28"/>
          <w:szCs w:val="28"/>
        </w:rPr>
        <w:t>кількість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BA1C99">
        <w:rPr>
          <w:rStyle w:val="a4"/>
          <w:color w:val="000000"/>
          <w:sz w:val="28"/>
          <w:szCs w:val="28"/>
        </w:rPr>
        <w:t>дітей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 з ООП </w:t>
      </w:r>
      <w:proofErr w:type="spellStart"/>
      <w:r w:rsidRPr="00BA1C99">
        <w:rPr>
          <w:rStyle w:val="a4"/>
          <w:color w:val="000000"/>
          <w:sz w:val="28"/>
          <w:szCs w:val="28"/>
        </w:rPr>
        <w:t>була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BA1C99">
        <w:rPr>
          <w:rStyle w:val="a4"/>
          <w:color w:val="000000"/>
          <w:sz w:val="28"/>
          <w:szCs w:val="28"/>
        </w:rPr>
        <w:t>тимчасово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BA1C99">
        <w:rPr>
          <w:rStyle w:val="a4"/>
          <w:color w:val="000000"/>
          <w:sz w:val="28"/>
          <w:szCs w:val="28"/>
        </w:rPr>
        <w:t>переміщена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 до </w:t>
      </w:r>
      <w:proofErr w:type="spellStart"/>
      <w:r w:rsidRPr="00BA1C99">
        <w:rPr>
          <w:rStyle w:val="a4"/>
          <w:color w:val="000000"/>
          <w:sz w:val="28"/>
          <w:szCs w:val="28"/>
        </w:rPr>
        <w:t>інших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BA1C99">
        <w:rPr>
          <w:rStyle w:val="a4"/>
          <w:color w:val="000000"/>
          <w:sz w:val="28"/>
          <w:szCs w:val="28"/>
        </w:rPr>
        <w:t>регіонів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BA1C99">
        <w:rPr>
          <w:rStyle w:val="a4"/>
          <w:color w:val="000000"/>
          <w:sz w:val="28"/>
          <w:szCs w:val="28"/>
        </w:rPr>
        <w:t>України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. </w:t>
      </w:r>
      <w:proofErr w:type="spellStart"/>
      <w:r w:rsidRPr="00BA1C99">
        <w:rPr>
          <w:rStyle w:val="a4"/>
          <w:color w:val="000000"/>
          <w:sz w:val="28"/>
          <w:szCs w:val="28"/>
        </w:rPr>
        <w:t>Наразі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 в </w:t>
      </w:r>
      <w:proofErr w:type="spellStart"/>
      <w:r w:rsidRPr="00BA1C99">
        <w:rPr>
          <w:rStyle w:val="a4"/>
          <w:color w:val="000000"/>
          <w:sz w:val="28"/>
          <w:szCs w:val="28"/>
        </w:rPr>
        <w:t>жодному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BA1C99">
        <w:rPr>
          <w:rStyle w:val="a4"/>
          <w:color w:val="000000"/>
          <w:sz w:val="28"/>
          <w:szCs w:val="28"/>
        </w:rPr>
        <w:t>куточку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BA1C99">
        <w:rPr>
          <w:rStyle w:val="a4"/>
          <w:color w:val="000000"/>
          <w:sz w:val="28"/>
          <w:szCs w:val="28"/>
        </w:rPr>
        <w:t>України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BA1C99">
        <w:rPr>
          <w:rStyle w:val="a4"/>
          <w:color w:val="000000"/>
          <w:sz w:val="28"/>
          <w:szCs w:val="28"/>
        </w:rPr>
        <w:t>внаслідок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BA1C99">
        <w:rPr>
          <w:rStyle w:val="a4"/>
          <w:color w:val="000000"/>
          <w:sz w:val="28"/>
          <w:szCs w:val="28"/>
        </w:rPr>
        <w:t>збройної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BA1C99">
        <w:rPr>
          <w:rStyle w:val="a4"/>
          <w:color w:val="000000"/>
          <w:sz w:val="28"/>
          <w:szCs w:val="28"/>
        </w:rPr>
        <w:t>агресії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 РФ </w:t>
      </w:r>
      <w:proofErr w:type="spellStart"/>
      <w:r w:rsidRPr="00BA1C99">
        <w:rPr>
          <w:rStyle w:val="a4"/>
          <w:color w:val="000000"/>
          <w:sz w:val="28"/>
          <w:szCs w:val="28"/>
        </w:rPr>
        <w:t>діти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 з ООП не </w:t>
      </w:r>
      <w:proofErr w:type="spellStart"/>
      <w:r w:rsidRPr="00BA1C99">
        <w:rPr>
          <w:rStyle w:val="a4"/>
          <w:color w:val="000000"/>
          <w:sz w:val="28"/>
          <w:szCs w:val="28"/>
        </w:rPr>
        <w:t>почуваються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  в </w:t>
      </w:r>
      <w:proofErr w:type="spellStart"/>
      <w:r w:rsidRPr="00BA1C99">
        <w:rPr>
          <w:rStyle w:val="a4"/>
          <w:color w:val="000000"/>
          <w:sz w:val="28"/>
          <w:szCs w:val="28"/>
        </w:rPr>
        <w:t>безпеці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 </w:t>
      </w:r>
      <w:proofErr w:type="gramStart"/>
      <w:r w:rsidRPr="00BA1C99">
        <w:rPr>
          <w:rStyle w:val="a4"/>
          <w:color w:val="000000"/>
          <w:sz w:val="28"/>
          <w:szCs w:val="28"/>
        </w:rPr>
        <w:t>через</w:t>
      </w:r>
      <w:proofErr w:type="gramEnd"/>
      <w:r w:rsidRPr="00BA1C9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BA1C99">
        <w:rPr>
          <w:rStyle w:val="a4"/>
          <w:color w:val="000000"/>
          <w:sz w:val="28"/>
          <w:szCs w:val="28"/>
        </w:rPr>
        <w:t>відсутність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BA1C99">
        <w:rPr>
          <w:rStyle w:val="a4"/>
          <w:color w:val="000000"/>
          <w:sz w:val="28"/>
          <w:szCs w:val="28"/>
        </w:rPr>
        <w:t>належних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 умов для </w:t>
      </w:r>
      <w:proofErr w:type="spellStart"/>
      <w:r w:rsidRPr="00BA1C99">
        <w:rPr>
          <w:rStyle w:val="a4"/>
          <w:color w:val="000000"/>
          <w:sz w:val="28"/>
          <w:szCs w:val="28"/>
        </w:rPr>
        <w:t>здобуття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BA1C99">
        <w:rPr>
          <w:rStyle w:val="a4"/>
          <w:color w:val="000000"/>
          <w:sz w:val="28"/>
          <w:szCs w:val="28"/>
        </w:rPr>
        <w:t>освіти</w:t>
      </w:r>
      <w:proofErr w:type="spellEnd"/>
      <w:r w:rsidRPr="00BA1C99">
        <w:rPr>
          <w:rStyle w:val="a4"/>
          <w:color w:val="000000"/>
          <w:sz w:val="28"/>
          <w:szCs w:val="28"/>
        </w:rPr>
        <w:t>.</w:t>
      </w:r>
    </w:p>
    <w:p w14:paraId="232D5A58" w14:textId="77777777" w:rsidR="00BA1C99" w:rsidRPr="00BA1C99" w:rsidRDefault="00BA1C99" w:rsidP="00BA1C99">
      <w:pPr>
        <w:pStyle w:val="a3"/>
        <w:shd w:val="clear" w:color="auto" w:fill="FFFFFF"/>
        <w:spacing w:before="75" w:beforeAutospacing="0" w:after="0" w:afterAutospacing="0" w:line="276" w:lineRule="auto"/>
        <w:ind w:firstLine="225"/>
        <w:jc w:val="both"/>
        <w:rPr>
          <w:rFonts w:ascii="Verdana" w:hAnsi="Verdana"/>
          <w:color w:val="030303"/>
          <w:sz w:val="28"/>
          <w:szCs w:val="28"/>
        </w:rPr>
      </w:pPr>
      <w:proofErr w:type="spellStart"/>
      <w:r w:rsidRPr="00BA1C99">
        <w:rPr>
          <w:rStyle w:val="a4"/>
          <w:color w:val="000000"/>
          <w:sz w:val="28"/>
          <w:szCs w:val="28"/>
        </w:rPr>
        <w:t>Також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, </w:t>
      </w:r>
      <w:proofErr w:type="spellStart"/>
      <w:r w:rsidRPr="00BA1C99">
        <w:rPr>
          <w:rStyle w:val="a4"/>
          <w:color w:val="000000"/>
          <w:sz w:val="28"/>
          <w:szCs w:val="28"/>
        </w:rPr>
        <w:t>збільшилося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BA1C99">
        <w:rPr>
          <w:rStyle w:val="a4"/>
          <w:color w:val="000000"/>
          <w:sz w:val="28"/>
          <w:szCs w:val="28"/>
        </w:rPr>
        <w:t>навантаження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 на </w:t>
      </w:r>
      <w:proofErr w:type="spellStart"/>
      <w:r w:rsidRPr="00BA1C99">
        <w:rPr>
          <w:rStyle w:val="a4"/>
          <w:color w:val="000000"/>
          <w:sz w:val="28"/>
          <w:szCs w:val="28"/>
        </w:rPr>
        <w:t>батьків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 і </w:t>
      </w:r>
      <w:proofErr w:type="spellStart"/>
      <w:r w:rsidRPr="00BA1C99">
        <w:rPr>
          <w:rStyle w:val="a4"/>
          <w:color w:val="000000"/>
          <w:sz w:val="28"/>
          <w:szCs w:val="28"/>
        </w:rPr>
        <w:t>заклади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, </w:t>
      </w:r>
      <w:proofErr w:type="spellStart"/>
      <w:r w:rsidRPr="00BA1C99">
        <w:rPr>
          <w:rStyle w:val="a4"/>
          <w:color w:val="000000"/>
          <w:sz w:val="28"/>
          <w:szCs w:val="28"/>
        </w:rPr>
        <w:t>які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BA1C99">
        <w:rPr>
          <w:rStyle w:val="a4"/>
          <w:color w:val="000000"/>
          <w:sz w:val="28"/>
          <w:szCs w:val="28"/>
        </w:rPr>
        <w:t>частково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BA1C99">
        <w:rPr>
          <w:rStyle w:val="a4"/>
          <w:color w:val="000000"/>
          <w:sz w:val="28"/>
          <w:szCs w:val="28"/>
        </w:rPr>
        <w:t>виконують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BA1C99">
        <w:rPr>
          <w:rStyle w:val="a4"/>
          <w:color w:val="000000"/>
          <w:sz w:val="28"/>
          <w:szCs w:val="28"/>
        </w:rPr>
        <w:t>функцію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BA1C99">
        <w:rPr>
          <w:rStyle w:val="a4"/>
          <w:color w:val="000000"/>
          <w:sz w:val="28"/>
          <w:szCs w:val="28"/>
        </w:rPr>
        <w:t>прихистку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 для </w:t>
      </w:r>
      <w:proofErr w:type="spellStart"/>
      <w:r w:rsidRPr="00BA1C99">
        <w:rPr>
          <w:rStyle w:val="a4"/>
          <w:color w:val="000000"/>
          <w:sz w:val="28"/>
          <w:szCs w:val="28"/>
        </w:rPr>
        <w:t>внутрішньо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BA1C99">
        <w:rPr>
          <w:rStyle w:val="a4"/>
          <w:color w:val="000000"/>
          <w:sz w:val="28"/>
          <w:szCs w:val="28"/>
        </w:rPr>
        <w:t>переміщених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BA1C99">
        <w:rPr>
          <w:rStyle w:val="a4"/>
          <w:color w:val="000000"/>
          <w:sz w:val="28"/>
          <w:szCs w:val="28"/>
        </w:rPr>
        <w:t>осіб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. </w:t>
      </w:r>
      <w:proofErr w:type="gramStart"/>
      <w:r w:rsidRPr="00BA1C99">
        <w:rPr>
          <w:rStyle w:val="a4"/>
          <w:color w:val="000000"/>
          <w:sz w:val="28"/>
          <w:szCs w:val="28"/>
        </w:rPr>
        <w:t>З</w:t>
      </w:r>
      <w:proofErr w:type="gramEnd"/>
      <w:r w:rsidRPr="00BA1C99">
        <w:rPr>
          <w:rStyle w:val="a4"/>
          <w:color w:val="000000"/>
          <w:sz w:val="28"/>
          <w:szCs w:val="28"/>
        </w:rPr>
        <w:t xml:space="preserve"> метою </w:t>
      </w:r>
      <w:proofErr w:type="spellStart"/>
      <w:r w:rsidRPr="00BA1C99">
        <w:rPr>
          <w:rStyle w:val="a4"/>
          <w:color w:val="000000"/>
          <w:sz w:val="28"/>
          <w:szCs w:val="28"/>
        </w:rPr>
        <w:t>забезпечення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 права </w:t>
      </w:r>
      <w:proofErr w:type="spellStart"/>
      <w:r w:rsidRPr="00BA1C99">
        <w:rPr>
          <w:rStyle w:val="a4"/>
          <w:color w:val="000000"/>
          <w:sz w:val="28"/>
          <w:szCs w:val="28"/>
        </w:rPr>
        <w:t>осіб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 з ООП на </w:t>
      </w:r>
      <w:proofErr w:type="spellStart"/>
      <w:r w:rsidRPr="00BA1C99">
        <w:rPr>
          <w:rStyle w:val="a4"/>
          <w:color w:val="000000"/>
          <w:sz w:val="28"/>
          <w:szCs w:val="28"/>
        </w:rPr>
        <w:t>здобуття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BA1C99">
        <w:rPr>
          <w:rStyle w:val="a4"/>
          <w:color w:val="000000"/>
          <w:sz w:val="28"/>
          <w:szCs w:val="28"/>
        </w:rPr>
        <w:t>освіти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 в </w:t>
      </w:r>
      <w:proofErr w:type="spellStart"/>
      <w:r w:rsidRPr="00BA1C99">
        <w:rPr>
          <w:rStyle w:val="a4"/>
          <w:color w:val="000000"/>
          <w:sz w:val="28"/>
          <w:szCs w:val="28"/>
        </w:rPr>
        <w:t>умовах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BA1C99">
        <w:rPr>
          <w:rStyle w:val="a4"/>
          <w:color w:val="000000"/>
          <w:sz w:val="28"/>
          <w:szCs w:val="28"/>
        </w:rPr>
        <w:t>воєнного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 стану </w:t>
      </w:r>
      <w:proofErr w:type="spellStart"/>
      <w:r w:rsidRPr="00BA1C99">
        <w:rPr>
          <w:rStyle w:val="a4"/>
          <w:color w:val="000000"/>
          <w:sz w:val="28"/>
          <w:szCs w:val="28"/>
        </w:rPr>
        <w:t>Кабінетом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BA1C99">
        <w:rPr>
          <w:rStyle w:val="a4"/>
          <w:color w:val="000000"/>
          <w:sz w:val="28"/>
          <w:szCs w:val="28"/>
        </w:rPr>
        <w:t>Міністрів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BA1C99">
        <w:rPr>
          <w:rStyle w:val="a4"/>
          <w:color w:val="000000"/>
          <w:sz w:val="28"/>
          <w:szCs w:val="28"/>
        </w:rPr>
        <w:t>України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BA1C99">
        <w:rPr>
          <w:rStyle w:val="a4"/>
          <w:color w:val="000000"/>
          <w:sz w:val="28"/>
          <w:szCs w:val="28"/>
        </w:rPr>
        <w:t>було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 внесено низку </w:t>
      </w:r>
      <w:proofErr w:type="spellStart"/>
      <w:r w:rsidRPr="00BA1C99">
        <w:rPr>
          <w:rStyle w:val="a4"/>
          <w:color w:val="000000"/>
          <w:sz w:val="28"/>
          <w:szCs w:val="28"/>
        </w:rPr>
        <w:t>змін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 до нормативно-</w:t>
      </w:r>
      <w:proofErr w:type="spellStart"/>
      <w:r w:rsidRPr="00BA1C99">
        <w:rPr>
          <w:rStyle w:val="a4"/>
          <w:color w:val="000000"/>
          <w:sz w:val="28"/>
          <w:szCs w:val="28"/>
        </w:rPr>
        <w:t>правових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BA1C99">
        <w:rPr>
          <w:rStyle w:val="a4"/>
          <w:color w:val="000000"/>
          <w:sz w:val="28"/>
          <w:szCs w:val="28"/>
        </w:rPr>
        <w:t>актів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, </w:t>
      </w:r>
      <w:proofErr w:type="spellStart"/>
      <w:r w:rsidRPr="00BA1C99">
        <w:rPr>
          <w:rStyle w:val="a4"/>
          <w:color w:val="000000"/>
          <w:sz w:val="28"/>
          <w:szCs w:val="28"/>
        </w:rPr>
        <w:t>які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BA1C99">
        <w:rPr>
          <w:rStyle w:val="a4"/>
          <w:color w:val="000000"/>
          <w:sz w:val="28"/>
          <w:szCs w:val="28"/>
        </w:rPr>
        <w:t>регулюють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BA1C99">
        <w:rPr>
          <w:rStyle w:val="a4"/>
          <w:color w:val="000000"/>
          <w:sz w:val="28"/>
          <w:szCs w:val="28"/>
        </w:rPr>
        <w:t>організацію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BA1C99">
        <w:rPr>
          <w:rStyle w:val="a4"/>
          <w:color w:val="000000"/>
          <w:sz w:val="28"/>
          <w:szCs w:val="28"/>
        </w:rPr>
        <w:t>освітнього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BA1C99">
        <w:rPr>
          <w:rStyle w:val="a4"/>
          <w:color w:val="000000"/>
          <w:sz w:val="28"/>
          <w:szCs w:val="28"/>
        </w:rPr>
        <w:t>процесу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 для таких </w:t>
      </w:r>
      <w:proofErr w:type="spellStart"/>
      <w:r w:rsidRPr="00BA1C99">
        <w:rPr>
          <w:rStyle w:val="a4"/>
          <w:color w:val="000000"/>
          <w:sz w:val="28"/>
          <w:szCs w:val="28"/>
        </w:rPr>
        <w:t>дітей</w:t>
      </w:r>
      <w:proofErr w:type="spellEnd"/>
      <w:r w:rsidRPr="00BA1C99">
        <w:rPr>
          <w:rStyle w:val="a4"/>
          <w:color w:val="000000"/>
          <w:sz w:val="28"/>
          <w:szCs w:val="28"/>
        </w:rPr>
        <w:t>.</w:t>
      </w:r>
    </w:p>
    <w:p w14:paraId="1DEFB97D" w14:textId="77777777" w:rsidR="00BA1C99" w:rsidRPr="00BA1C99" w:rsidRDefault="00BA1C99" w:rsidP="00BA1C99">
      <w:pPr>
        <w:pStyle w:val="a3"/>
        <w:shd w:val="clear" w:color="auto" w:fill="FFFFFF"/>
        <w:spacing w:before="75" w:beforeAutospacing="0" w:after="0" w:afterAutospacing="0" w:line="276" w:lineRule="auto"/>
        <w:ind w:firstLine="225"/>
        <w:jc w:val="both"/>
        <w:rPr>
          <w:rFonts w:ascii="Verdana" w:hAnsi="Verdana"/>
          <w:color w:val="030303"/>
          <w:sz w:val="28"/>
          <w:szCs w:val="28"/>
        </w:rPr>
      </w:pPr>
      <w:r w:rsidRPr="00BA1C99">
        <w:rPr>
          <w:rStyle w:val="a4"/>
          <w:color w:val="000000"/>
          <w:sz w:val="28"/>
          <w:szCs w:val="28"/>
        </w:rPr>
        <w:t xml:space="preserve">Листом МОН </w:t>
      </w:r>
      <w:proofErr w:type="spellStart"/>
      <w:r w:rsidRPr="00BA1C99">
        <w:rPr>
          <w:rStyle w:val="a4"/>
          <w:color w:val="000000"/>
          <w:sz w:val="28"/>
          <w:szCs w:val="28"/>
        </w:rPr>
        <w:t>від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 15.06.2022 № 1/6435-22 «</w:t>
      </w:r>
      <w:proofErr w:type="spellStart"/>
      <w:r w:rsidRPr="00BA1C99">
        <w:rPr>
          <w:rStyle w:val="a4"/>
          <w:color w:val="000000"/>
          <w:sz w:val="28"/>
          <w:szCs w:val="28"/>
        </w:rPr>
        <w:t>Щодо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BA1C99">
        <w:rPr>
          <w:rStyle w:val="a4"/>
          <w:color w:val="000000"/>
          <w:sz w:val="28"/>
          <w:szCs w:val="28"/>
        </w:rPr>
        <w:t>забезпечення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BA1C99">
        <w:rPr>
          <w:rStyle w:val="a4"/>
          <w:color w:val="000000"/>
          <w:sz w:val="28"/>
          <w:szCs w:val="28"/>
        </w:rPr>
        <w:t>освіти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BA1C99">
        <w:rPr>
          <w:rStyle w:val="a4"/>
          <w:color w:val="000000"/>
          <w:sz w:val="28"/>
          <w:szCs w:val="28"/>
        </w:rPr>
        <w:t>осіб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 з </w:t>
      </w:r>
      <w:proofErr w:type="spellStart"/>
      <w:r w:rsidRPr="00BA1C99">
        <w:rPr>
          <w:rStyle w:val="a4"/>
          <w:color w:val="000000"/>
          <w:sz w:val="28"/>
          <w:szCs w:val="28"/>
        </w:rPr>
        <w:t>особливими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BA1C99">
        <w:rPr>
          <w:rStyle w:val="a4"/>
          <w:color w:val="000000"/>
          <w:sz w:val="28"/>
          <w:szCs w:val="28"/>
        </w:rPr>
        <w:t>освітніми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 потребами» </w:t>
      </w:r>
      <w:proofErr w:type="spellStart"/>
      <w:r w:rsidRPr="00BA1C99">
        <w:rPr>
          <w:rStyle w:val="a4"/>
          <w:color w:val="000000"/>
          <w:sz w:val="28"/>
          <w:szCs w:val="28"/>
        </w:rPr>
        <w:t>надано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BA1C99">
        <w:rPr>
          <w:rStyle w:val="a4"/>
          <w:color w:val="000000"/>
          <w:sz w:val="28"/>
          <w:szCs w:val="28"/>
        </w:rPr>
        <w:t>роз’яснення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 про </w:t>
      </w:r>
      <w:proofErr w:type="spellStart"/>
      <w:r w:rsidRPr="00BA1C99">
        <w:rPr>
          <w:rStyle w:val="a4"/>
          <w:color w:val="000000"/>
          <w:sz w:val="28"/>
          <w:szCs w:val="28"/>
        </w:rPr>
        <w:t>зазначені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BA1C99">
        <w:rPr>
          <w:rStyle w:val="a4"/>
          <w:color w:val="000000"/>
          <w:sz w:val="28"/>
          <w:szCs w:val="28"/>
        </w:rPr>
        <w:t>вище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BA1C99">
        <w:rPr>
          <w:rStyle w:val="a4"/>
          <w:color w:val="000000"/>
          <w:sz w:val="28"/>
          <w:szCs w:val="28"/>
        </w:rPr>
        <w:t>зміни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, з </w:t>
      </w:r>
      <w:proofErr w:type="spellStart"/>
      <w:r w:rsidRPr="00BA1C99">
        <w:rPr>
          <w:rStyle w:val="a4"/>
          <w:color w:val="000000"/>
          <w:sz w:val="28"/>
          <w:szCs w:val="28"/>
        </w:rPr>
        <w:t>урахуванням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BA1C99">
        <w:rPr>
          <w:rStyle w:val="a4"/>
          <w:color w:val="000000"/>
          <w:sz w:val="28"/>
          <w:szCs w:val="28"/>
        </w:rPr>
        <w:t>яких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BA1C99">
        <w:rPr>
          <w:rStyle w:val="a4"/>
          <w:color w:val="000000"/>
          <w:sz w:val="28"/>
          <w:szCs w:val="28"/>
        </w:rPr>
        <w:t>має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BA1C99">
        <w:rPr>
          <w:rStyle w:val="a4"/>
          <w:color w:val="000000"/>
          <w:sz w:val="28"/>
          <w:szCs w:val="28"/>
        </w:rPr>
        <w:t>здійснюватися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BA1C99">
        <w:rPr>
          <w:rStyle w:val="a4"/>
          <w:color w:val="000000"/>
          <w:sz w:val="28"/>
          <w:szCs w:val="28"/>
        </w:rPr>
        <w:t>організація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BA1C99">
        <w:rPr>
          <w:rStyle w:val="a4"/>
          <w:color w:val="000000"/>
          <w:sz w:val="28"/>
          <w:szCs w:val="28"/>
        </w:rPr>
        <w:t>освіти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BA1C99">
        <w:rPr>
          <w:rStyle w:val="a4"/>
          <w:color w:val="000000"/>
          <w:sz w:val="28"/>
          <w:szCs w:val="28"/>
        </w:rPr>
        <w:t>дітей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 з ООП </w:t>
      </w:r>
      <w:proofErr w:type="gramStart"/>
      <w:r w:rsidRPr="00BA1C99">
        <w:rPr>
          <w:rStyle w:val="a4"/>
          <w:color w:val="000000"/>
          <w:sz w:val="28"/>
          <w:szCs w:val="28"/>
        </w:rPr>
        <w:t>у</w:t>
      </w:r>
      <w:proofErr w:type="gramEnd"/>
      <w:r w:rsidRPr="00BA1C99">
        <w:rPr>
          <w:rStyle w:val="a4"/>
          <w:color w:val="000000"/>
          <w:sz w:val="28"/>
          <w:szCs w:val="28"/>
        </w:rPr>
        <w:t xml:space="preserve"> новому </w:t>
      </w:r>
      <w:proofErr w:type="spellStart"/>
      <w:r w:rsidRPr="00BA1C99">
        <w:rPr>
          <w:rStyle w:val="a4"/>
          <w:color w:val="000000"/>
          <w:sz w:val="28"/>
          <w:szCs w:val="28"/>
        </w:rPr>
        <w:t>навчальному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BA1C99">
        <w:rPr>
          <w:rStyle w:val="a4"/>
          <w:color w:val="000000"/>
          <w:sz w:val="28"/>
          <w:szCs w:val="28"/>
        </w:rPr>
        <w:t>році</w:t>
      </w:r>
      <w:proofErr w:type="spellEnd"/>
      <w:r w:rsidRPr="00BA1C99">
        <w:rPr>
          <w:rStyle w:val="a4"/>
          <w:color w:val="000000"/>
          <w:sz w:val="28"/>
          <w:szCs w:val="28"/>
        </w:rPr>
        <w:t>.</w:t>
      </w:r>
    </w:p>
    <w:p w14:paraId="10ABA9E2" w14:textId="77777777" w:rsidR="00BA1C99" w:rsidRPr="00BA1C99" w:rsidRDefault="00BA1C99" w:rsidP="00BA1C99">
      <w:pPr>
        <w:pStyle w:val="a3"/>
        <w:shd w:val="clear" w:color="auto" w:fill="FFFFFF"/>
        <w:spacing w:before="75" w:beforeAutospacing="0" w:after="0" w:afterAutospacing="0" w:line="276" w:lineRule="auto"/>
        <w:ind w:firstLine="225"/>
        <w:jc w:val="both"/>
        <w:rPr>
          <w:rFonts w:ascii="Verdana" w:hAnsi="Verdana"/>
          <w:color w:val="030303"/>
          <w:sz w:val="28"/>
          <w:szCs w:val="28"/>
        </w:rPr>
      </w:pPr>
      <w:proofErr w:type="spellStart"/>
      <w:proofErr w:type="gramStart"/>
      <w:r w:rsidRPr="00BA1C99">
        <w:rPr>
          <w:rStyle w:val="a4"/>
          <w:color w:val="000000"/>
          <w:sz w:val="28"/>
          <w:szCs w:val="28"/>
        </w:rPr>
        <w:t>Кр</w:t>
      </w:r>
      <w:proofErr w:type="gramEnd"/>
      <w:r w:rsidRPr="00BA1C99">
        <w:rPr>
          <w:rStyle w:val="a4"/>
          <w:color w:val="000000"/>
          <w:sz w:val="28"/>
          <w:szCs w:val="28"/>
        </w:rPr>
        <w:t>ім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 того, про </w:t>
      </w:r>
      <w:proofErr w:type="spellStart"/>
      <w:r w:rsidRPr="00BA1C99">
        <w:rPr>
          <w:rStyle w:val="a4"/>
          <w:color w:val="000000"/>
          <w:sz w:val="28"/>
          <w:szCs w:val="28"/>
        </w:rPr>
        <w:t>нові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BA1C99">
        <w:rPr>
          <w:rStyle w:val="a4"/>
          <w:color w:val="000000"/>
          <w:sz w:val="28"/>
          <w:szCs w:val="28"/>
        </w:rPr>
        <w:t>умови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BA1C99">
        <w:rPr>
          <w:rStyle w:val="a4"/>
          <w:color w:val="000000"/>
          <w:sz w:val="28"/>
          <w:szCs w:val="28"/>
        </w:rPr>
        <w:t>організації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BA1C99">
        <w:rPr>
          <w:rStyle w:val="a4"/>
          <w:color w:val="000000"/>
          <w:sz w:val="28"/>
          <w:szCs w:val="28"/>
        </w:rPr>
        <w:t>освітнього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BA1C99">
        <w:rPr>
          <w:rStyle w:val="a4"/>
          <w:color w:val="000000"/>
          <w:sz w:val="28"/>
          <w:szCs w:val="28"/>
        </w:rPr>
        <w:t>процесу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 для </w:t>
      </w:r>
      <w:proofErr w:type="spellStart"/>
      <w:r w:rsidRPr="00BA1C99">
        <w:rPr>
          <w:rStyle w:val="a4"/>
          <w:color w:val="000000"/>
          <w:sz w:val="28"/>
          <w:szCs w:val="28"/>
        </w:rPr>
        <w:t>дітей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 з ООП, </w:t>
      </w:r>
      <w:proofErr w:type="spellStart"/>
      <w:r w:rsidRPr="00BA1C99">
        <w:rPr>
          <w:rStyle w:val="a4"/>
          <w:color w:val="000000"/>
          <w:sz w:val="28"/>
          <w:szCs w:val="28"/>
        </w:rPr>
        <w:t>які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BA1C99">
        <w:rPr>
          <w:rStyle w:val="a4"/>
          <w:color w:val="000000"/>
          <w:sz w:val="28"/>
          <w:szCs w:val="28"/>
        </w:rPr>
        <w:t>навчаються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 в </w:t>
      </w:r>
      <w:proofErr w:type="spellStart"/>
      <w:r w:rsidRPr="00BA1C99">
        <w:rPr>
          <w:rStyle w:val="a4"/>
          <w:color w:val="000000"/>
          <w:sz w:val="28"/>
          <w:szCs w:val="28"/>
        </w:rPr>
        <w:t>інклюзивних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BA1C99">
        <w:rPr>
          <w:rStyle w:val="a4"/>
          <w:color w:val="000000"/>
          <w:sz w:val="28"/>
          <w:szCs w:val="28"/>
        </w:rPr>
        <w:t>групах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, у </w:t>
      </w:r>
      <w:proofErr w:type="spellStart"/>
      <w:r w:rsidRPr="00BA1C99">
        <w:rPr>
          <w:rStyle w:val="a4"/>
          <w:color w:val="000000"/>
          <w:sz w:val="28"/>
          <w:szCs w:val="28"/>
        </w:rPr>
        <w:t>період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BA1C99">
        <w:rPr>
          <w:rStyle w:val="a4"/>
          <w:color w:val="000000"/>
          <w:sz w:val="28"/>
          <w:szCs w:val="28"/>
        </w:rPr>
        <w:t>воєнного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 стану </w:t>
      </w:r>
      <w:proofErr w:type="spellStart"/>
      <w:r w:rsidRPr="00BA1C99">
        <w:rPr>
          <w:rStyle w:val="a4"/>
          <w:color w:val="000000"/>
          <w:sz w:val="28"/>
          <w:szCs w:val="28"/>
        </w:rPr>
        <w:t>викладено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 у </w:t>
      </w:r>
      <w:proofErr w:type="spellStart"/>
      <w:r w:rsidRPr="00BA1C99">
        <w:rPr>
          <w:rStyle w:val="a4"/>
          <w:color w:val="000000"/>
          <w:sz w:val="28"/>
          <w:szCs w:val="28"/>
        </w:rPr>
        <w:t>Методичних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BA1C99">
        <w:rPr>
          <w:rStyle w:val="a4"/>
          <w:color w:val="000000"/>
          <w:sz w:val="28"/>
          <w:szCs w:val="28"/>
        </w:rPr>
        <w:t>рекомендаціях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BA1C99">
        <w:rPr>
          <w:rStyle w:val="a4"/>
          <w:color w:val="000000"/>
          <w:sz w:val="28"/>
          <w:szCs w:val="28"/>
        </w:rPr>
        <w:t>щодо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BA1C99">
        <w:rPr>
          <w:rStyle w:val="a4"/>
          <w:color w:val="000000"/>
          <w:sz w:val="28"/>
          <w:szCs w:val="28"/>
        </w:rPr>
        <w:t>організації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BA1C99">
        <w:rPr>
          <w:rStyle w:val="a4"/>
          <w:color w:val="000000"/>
          <w:sz w:val="28"/>
          <w:szCs w:val="28"/>
        </w:rPr>
        <w:t>освітнього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BA1C99">
        <w:rPr>
          <w:rStyle w:val="a4"/>
          <w:color w:val="000000"/>
          <w:sz w:val="28"/>
          <w:szCs w:val="28"/>
        </w:rPr>
        <w:t>процесу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 в закладах </w:t>
      </w:r>
      <w:proofErr w:type="spellStart"/>
      <w:r w:rsidRPr="00BA1C99">
        <w:rPr>
          <w:rStyle w:val="a4"/>
          <w:color w:val="000000"/>
          <w:sz w:val="28"/>
          <w:szCs w:val="28"/>
        </w:rPr>
        <w:t>дошкільної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BA1C99">
        <w:rPr>
          <w:rStyle w:val="a4"/>
          <w:color w:val="000000"/>
          <w:sz w:val="28"/>
          <w:szCs w:val="28"/>
        </w:rPr>
        <w:t>освіти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 в </w:t>
      </w:r>
      <w:proofErr w:type="spellStart"/>
      <w:r w:rsidRPr="00BA1C99">
        <w:rPr>
          <w:rStyle w:val="a4"/>
          <w:color w:val="000000"/>
          <w:sz w:val="28"/>
          <w:szCs w:val="28"/>
        </w:rPr>
        <w:t>літній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BA1C99">
        <w:rPr>
          <w:rStyle w:val="a4"/>
          <w:color w:val="000000"/>
          <w:sz w:val="28"/>
          <w:szCs w:val="28"/>
        </w:rPr>
        <w:t>період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. </w:t>
      </w:r>
      <w:proofErr w:type="spellStart"/>
      <w:r w:rsidRPr="00BA1C99">
        <w:rPr>
          <w:rStyle w:val="a4"/>
          <w:color w:val="000000"/>
          <w:sz w:val="28"/>
          <w:szCs w:val="28"/>
        </w:rPr>
        <w:t>Однак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, </w:t>
      </w:r>
      <w:proofErr w:type="spellStart"/>
      <w:r w:rsidRPr="00BA1C99">
        <w:rPr>
          <w:rStyle w:val="a4"/>
          <w:color w:val="000000"/>
          <w:sz w:val="28"/>
          <w:szCs w:val="28"/>
        </w:rPr>
        <w:t>зважаючи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 на </w:t>
      </w:r>
      <w:proofErr w:type="spellStart"/>
      <w:r w:rsidRPr="00BA1C99">
        <w:rPr>
          <w:rStyle w:val="a4"/>
          <w:color w:val="000000"/>
          <w:sz w:val="28"/>
          <w:szCs w:val="28"/>
        </w:rPr>
        <w:t>значну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BA1C99">
        <w:rPr>
          <w:rStyle w:val="a4"/>
          <w:color w:val="000000"/>
          <w:sz w:val="28"/>
          <w:szCs w:val="28"/>
        </w:rPr>
        <w:t>кількість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BA1C99">
        <w:rPr>
          <w:rStyle w:val="a4"/>
          <w:color w:val="000000"/>
          <w:sz w:val="28"/>
          <w:szCs w:val="28"/>
        </w:rPr>
        <w:t>звернень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, </w:t>
      </w:r>
      <w:proofErr w:type="spellStart"/>
      <w:r w:rsidRPr="00BA1C99">
        <w:rPr>
          <w:rStyle w:val="a4"/>
          <w:color w:val="000000"/>
          <w:sz w:val="28"/>
          <w:szCs w:val="28"/>
        </w:rPr>
        <w:t>що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BA1C99">
        <w:rPr>
          <w:rStyle w:val="a4"/>
          <w:color w:val="000000"/>
          <w:sz w:val="28"/>
          <w:szCs w:val="28"/>
        </w:rPr>
        <w:t>надходять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 до </w:t>
      </w:r>
      <w:proofErr w:type="spellStart"/>
      <w:r w:rsidRPr="00BA1C99">
        <w:rPr>
          <w:rStyle w:val="a4"/>
          <w:color w:val="000000"/>
          <w:sz w:val="28"/>
          <w:szCs w:val="28"/>
        </w:rPr>
        <w:t>Міністерства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BA1C99">
        <w:rPr>
          <w:rStyle w:val="a4"/>
          <w:color w:val="000000"/>
          <w:sz w:val="28"/>
          <w:szCs w:val="28"/>
        </w:rPr>
        <w:t>освіти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 і науки </w:t>
      </w:r>
      <w:proofErr w:type="spellStart"/>
      <w:r w:rsidRPr="00BA1C99">
        <w:rPr>
          <w:rStyle w:val="a4"/>
          <w:color w:val="000000"/>
          <w:sz w:val="28"/>
          <w:szCs w:val="28"/>
        </w:rPr>
        <w:t>України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, </w:t>
      </w:r>
      <w:proofErr w:type="spellStart"/>
      <w:r w:rsidRPr="00BA1C99">
        <w:rPr>
          <w:rStyle w:val="a4"/>
          <w:color w:val="000000"/>
          <w:sz w:val="28"/>
          <w:szCs w:val="28"/>
        </w:rPr>
        <w:t>необхідно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BA1C99">
        <w:rPr>
          <w:rStyle w:val="a4"/>
          <w:color w:val="000000"/>
          <w:sz w:val="28"/>
          <w:szCs w:val="28"/>
        </w:rPr>
        <w:t>акцентувати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BA1C99">
        <w:rPr>
          <w:rStyle w:val="a4"/>
          <w:color w:val="000000"/>
          <w:sz w:val="28"/>
          <w:szCs w:val="28"/>
        </w:rPr>
        <w:t>увагу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 на </w:t>
      </w:r>
      <w:proofErr w:type="spellStart"/>
      <w:r w:rsidRPr="00BA1C99">
        <w:rPr>
          <w:rStyle w:val="a4"/>
          <w:color w:val="000000"/>
          <w:sz w:val="28"/>
          <w:szCs w:val="28"/>
        </w:rPr>
        <w:t>окремих</w:t>
      </w:r>
      <w:proofErr w:type="spellEnd"/>
      <w:r w:rsidRPr="00BA1C99">
        <w:rPr>
          <w:rStyle w:val="a4"/>
          <w:color w:val="000000"/>
          <w:sz w:val="28"/>
          <w:szCs w:val="28"/>
        </w:rPr>
        <w:t xml:space="preserve"> моментах.</w:t>
      </w:r>
    </w:p>
    <w:p w14:paraId="632F8373" w14:textId="77777777" w:rsidR="00BA1C99" w:rsidRPr="00BA1C99" w:rsidRDefault="00BA1C99" w:rsidP="00BA1C9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86568F1" w14:textId="77777777" w:rsidR="00790914" w:rsidRPr="004E0E79" w:rsidRDefault="0079091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0914" w:rsidRPr="004E0E79" w:rsidSect="004E0E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0E79"/>
    <w:rsid w:val="00201B2D"/>
    <w:rsid w:val="0022661B"/>
    <w:rsid w:val="00447C59"/>
    <w:rsid w:val="004E0E79"/>
    <w:rsid w:val="00653FF6"/>
    <w:rsid w:val="00790914"/>
    <w:rsid w:val="008A59B1"/>
    <w:rsid w:val="00964A66"/>
    <w:rsid w:val="00B227CD"/>
    <w:rsid w:val="00B83F8D"/>
    <w:rsid w:val="00BA1C99"/>
    <w:rsid w:val="00E3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AAF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8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Emphasis"/>
    <w:basedOn w:val="a0"/>
    <w:uiPriority w:val="20"/>
    <w:qFormat/>
    <w:rsid w:val="00BA1C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PK</cp:lastModifiedBy>
  <cp:revision>6</cp:revision>
  <dcterms:created xsi:type="dcterms:W3CDTF">2017-11-16T13:18:00Z</dcterms:created>
  <dcterms:modified xsi:type="dcterms:W3CDTF">2023-04-06T08:33:00Z</dcterms:modified>
</cp:coreProperties>
</file>